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448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
        <w:gridCol w:w="3540"/>
        <w:tblGridChange w:id="0">
          <w:tblGrid>
            <w:gridCol w:w="945"/>
            <w:gridCol w:w="3540"/>
          </w:tblGrid>
        </w:tblGridChange>
      </w:tblGrid>
      <w:tr>
        <w:trPr>
          <w:cantSplit w:val="0"/>
          <w:trHeight w:val="3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2">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Fecha:</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03">
            <w:pPr>
              <w:pageBreakBefore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04">
      <w:pPr>
        <w:pageBreakBefore w:val="0"/>
        <w:rPr>
          <w:rFonts w:ascii="Arial" w:cs="Arial" w:eastAsia="Arial" w:hAnsi="Arial"/>
        </w:rPr>
      </w:pPr>
      <w:r w:rsidDel="00000000" w:rsidR="00000000" w:rsidRPr="00000000">
        <w:rPr>
          <w:rtl w:val="0"/>
        </w:rPr>
      </w:r>
    </w:p>
    <w:tbl>
      <w:tblPr>
        <w:tblStyle w:val="Table2"/>
        <w:tblW w:w="10348.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7654"/>
        <w:tblGridChange w:id="0">
          <w:tblGrid>
            <w:gridCol w:w="2694"/>
            <w:gridCol w:w="7654"/>
          </w:tblGrid>
        </w:tblGridChange>
      </w:tblGrid>
      <w:tr>
        <w:trPr>
          <w:cantSplit w:val="0"/>
          <w:trHeight w:val="340" w:hRule="atLeast"/>
          <w:tblHeader w:val="0"/>
        </w:trPr>
        <w:tc>
          <w:tcPr>
            <w:gridSpan w:val="2"/>
            <w:shd w:fill="f2f2f2" w:val="clear"/>
            <w:vAlign w:val="center"/>
          </w:tcPr>
          <w:p w:rsidR="00000000" w:rsidDel="00000000" w:rsidP="00000000" w:rsidRDefault="00000000" w:rsidRPr="00000000" w14:paraId="00000005">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DATOS DEL PARTICIPANTE</w:t>
            </w:r>
          </w:p>
        </w:tc>
      </w:tr>
      <w:tr>
        <w:trPr>
          <w:cantSplit w:val="0"/>
          <w:trHeight w:val="340" w:hRule="atLeast"/>
          <w:tblHeader w:val="0"/>
        </w:trPr>
        <w:tc>
          <w:tcPr>
            <w:shd w:fill="auto" w:val="clear"/>
            <w:vAlign w:val="center"/>
          </w:tcPr>
          <w:p w:rsidR="00000000" w:rsidDel="00000000" w:rsidP="00000000" w:rsidRDefault="00000000" w:rsidRPr="00000000" w14:paraId="00000007">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Apellidos y Nombres:</w:t>
            </w:r>
          </w:p>
        </w:tc>
        <w:tc>
          <w:tcPr>
            <w:shd w:fill="auto" w:val="clear"/>
            <w:vAlign w:val="center"/>
          </w:tcPr>
          <w:p w:rsidR="00000000" w:rsidDel="00000000" w:rsidP="00000000" w:rsidRDefault="00000000" w:rsidRPr="00000000" w14:paraId="00000008">
            <w:pPr>
              <w:pageBreakBefore w:val="0"/>
              <w:spacing w:after="0" w:line="240" w:lineRule="auto"/>
              <w:rPr>
                <w:rFonts w:ascii="Arial" w:cs="Arial" w:eastAsia="Arial" w:hAnsi="Arial"/>
              </w:rPr>
            </w:pPr>
            <w:r w:rsidDel="00000000" w:rsidR="00000000" w:rsidRPr="00000000">
              <w:rPr>
                <w:rtl w:val="0"/>
              </w:rPr>
            </w:r>
          </w:p>
        </w:tc>
      </w:tr>
      <w:tr>
        <w:trPr>
          <w:cantSplit w:val="0"/>
          <w:trHeight w:val="340" w:hRule="atLeast"/>
          <w:tblHeader w:val="0"/>
        </w:trPr>
        <w:tc>
          <w:tcPr>
            <w:tcBorders>
              <w:bottom w:color="000000" w:space="0" w:sz="4" w:val="single"/>
            </w:tcBorders>
            <w:shd w:fill="auto" w:val="clear"/>
            <w:vAlign w:val="center"/>
          </w:tcPr>
          <w:p w:rsidR="00000000" w:rsidDel="00000000" w:rsidP="00000000" w:rsidRDefault="00000000" w:rsidRPr="00000000" w14:paraId="00000009">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Documento de Identidad:</w:t>
            </w:r>
          </w:p>
        </w:tc>
        <w:tc>
          <w:tcPr>
            <w:tcBorders>
              <w:bottom w:color="000000" w:space="0" w:sz="4" w:val="single"/>
            </w:tcBorders>
            <w:shd w:fill="auto" w:val="clear"/>
            <w:vAlign w:val="center"/>
          </w:tcPr>
          <w:p w:rsidR="00000000" w:rsidDel="00000000" w:rsidP="00000000" w:rsidRDefault="00000000" w:rsidRPr="00000000" w14:paraId="0000000A">
            <w:pPr>
              <w:pageBreakBefore w:val="0"/>
              <w:spacing w:after="0" w:line="240" w:lineRule="auto"/>
              <w:rPr>
                <w:rFonts w:ascii="Arial" w:cs="Arial" w:eastAsia="Arial" w:hAnsi="Arial"/>
              </w:rPr>
            </w:pPr>
            <w:r w:rsidDel="00000000" w:rsidR="00000000" w:rsidRPr="00000000">
              <w:rPr>
                <w:rtl w:val="0"/>
              </w:rPr>
            </w:r>
          </w:p>
        </w:tc>
      </w:tr>
      <w:tr>
        <w:trPr>
          <w:cantSplit w:val="0"/>
          <w:trHeight w:val="434" w:hRule="atLeast"/>
          <w:tblHeader w:val="0"/>
        </w:trPr>
        <w:tc>
          <w:tcPr>
            <w:gridSpan w:val="2"/>
            <w:shd w:fill="f2f2f2" w:val="clear"/>
            <w:vAlign w:val="center"/>
          </w:tcPr>
          <w:p w:rsidR="00000000" w:rsidDel="00000000" w:rsidP="00000000" w:rsidRDefault="00000000" w:rsidRPr="00000000" w14:paraId="0000000B">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CONSENTIMIENTO</w:t>
            </w:r>
          </w:p>
        </w:tc>
      </w:tr>
      <w:tr>
        <w:trPr>
          <w:cantSplit w:val="0"/>
          <w:tblHeader w:val="0"/>
        </w:trPr>
        <w:tc>
          <w:tcPr>
            <w:gridSpan w:val="2"/>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_______________, identificado con cédula de ciudadanía No.___________ autorizo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equipo de trabajo del Centro de Atención Psicológica de la Universidad Pontificia Bolivariana, para que lleven a cabo todo lo relacionado con el proceso de evaluación solicitado.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Señalar con una (x) si autoriza o no, que se lleven a cabo los procedimientos contemplados.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1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1"/>
              <w:gridCol w:w="546"/>
              <w:gridCol w:w="8985"/>
              <w:tblGridChange w:id="0">
                <w:tblGrid>
                  <w:gridCol w:w="591"/>
                  <w:gridCol w:w="546"/>
                  <w:gridCol w:w="8985"/>
                </w:tblGrid>
              </w:tblGridChange>
            </w:tblGrid>
            <w:tr>
              <w:trPr>
                <w:cantSplit w:val="0"/>
                <w:trHeight w:val="283" w:hRule="atLeast"/>
                <w:tblHeader w:val="0"/>
              </w:trPr>
              <w:tc>
                <w:tcPr>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w:t>
                  </w:r>
                </w:p>
              </w:tc>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w:t>
                  </w:r>
                </w:p>
              </w:tc>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FASES</w:t>
                  </w:r>
                </w:p>
              </w:tc>
            </w:tr>
            <w:tr>
              <w:trPr>
                <w:cantSplit w:val="0"/>
                <w:trHeight w:val="283" w:hRule="atLeast"/>
                <w:tblHeader w:val="0"/>
              </w:trPr>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Centros de valoración.</w:t>
                  </w:r>
                </w:p>
              </w:tc>
            </w:tr>
            <w:tr>
              <w:trPr>
                <w:cantSplit w:val="0"/>
                <w:trHeight w:val="283" w:hRule="atLeast"/>
                <w:tblHeader w:val="0"/>
              </w:trPr>
              <w:tc>
                <w:tcPr>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Entrevista.</w:t>
                  </w:r>
                </w:p>
              </w:tc>
            </w:tr>
            <w:tr>
              <w:trPr>
                <w:cantSplit w:val="0"/>
                <w:trHeight w:val="283" w:hRule="atLeast"/>
                <w:tblHeader w:val="0"/>
              </w:trPr>
              <w:tc>
                <w:tcPr>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Visita domiciliaria.</w:t>
                  </w:r>
                </w:p>
              </w:tc>
            </w:tr>
            <w:tr>
              <w:trPr>
                <w:cantSplit w:val="0"/>
                <w:trHeight w:val="283" w:hRule="atLeast"/>
                <w:tblHeader w:val="0"/>
              </w:trPr>
              <w:tc>
                <w:tcPr>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Aplicación e interpretación de pruebas psicotécnicas.</w:t>
                  </w:r>
                </w:p>
              </w:tc>
            </w:tr>
            <w:tr>
              <w:trPr>
                <w:cantSplit w:val="0"/>
                <w:trHeight w:val="283" w:hRule="atLeast"/>
                <w:tblHeader w:val="0"/>
              </w:trPr>
              <w:tc>
                <w:tcPr>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Toma de asistencia y/o fotografías/grabaciones en plataformas virtuales para el desarrollo del proceso.</w:t>
                  </w:r>
                </w:p>
              </w:tc>
            </w:tr>
            <w:tr>
              <w:trPr>
                <w:cantSplit w:val="0"/>
                <w:trHeight w:val="283" w:hRule="atLeast"/>
                <w:tblHeader w:val="0"/>
              </w:trPr>
              <w:tc>
                <w:tcPr>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Verificación y validación de toda la información consignada en mi hoja de vida.</w:t>
                  </w:r>
                </w:p>
              </w:tc>
            </w:tr>
            <w:tr>
              <w:trPr>
                <w:cantSplit w:val="0"/>
                <w:trHeight w:val="283" w:hRule="atLeast"/>
                <w:tblHeader w:val="0"/>
              </w:trPr>
              <w:tc>
                <w:tcPr>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Integración de resultados y entrega de informe final.</w:t>
                  </w:r>
                </w:p>
              </w:tc>
            </w:tr>
          </w:tbl>
          <w:p w:rsidR="00000000" w:rsidDel="00000000" w:rsidP="00000000" w:rsidRDefault="00000000" w:rsidRPr="00000000" w14:paraId="00000028">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Nota: La Universidad Pontificia Bolivariana garantiza la confidencialidad del presente proceso de selección. </w:t>
            </w:r>
          </w:p>
          <w:p w:rsidR="00000000" w:rsidDel="00000000" w:rsidP="00000000" w:rsidRDefault="00000000" w:rsidRPr="00000000" w14:paraId="0000002A">
            <w:pPr>
              <w:pageBreakBefore w:val="0"/>
              <w:spacing w:after="0" w:line="240" w:lineRule="auto"/>
              <w:rPr>
                <w:rFonts w:ascii="Arial" w:cs="Arial" w:eastAsia="Arial" w:hAnsi="Arial"/>
                <w:b w:val="1"/>
              </w:rPr>
            </w:pPr>
            <w:r w:rsidDel="00000000" w:rsidR="00000000" w:rsidRPr="00000000">
              <w:rPr>
                <w:rtl w:val="0"/>
              </w:rPr>
            </w:r>
          </w:p>
          <w:tbl>
            <w:tblPr>
              <w:tblStyle w:val="Table4"/>
              <w:tblW w:w="101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17"/>
              <w:tblGridChange w:id="0">
                <w:tblGrid>
                  <w:gridCol w:w="10117"/>
                </w:tblGrid>
              </w:tblGridChange>
            </w:tblGrid>
            <w:tr>
              <w:trPr>
                <w:cantSplit w:val="0"/>
                <w:tblHeader w:val="0"/>
              </w:trPr>
              <w:tc>
                <w:tcPr>
                  <w:shd w:fill="auto" w:val="clear"/>
                </w:tcPr>
                <w:p w:rsidR="00000000" w:rsidDel="00000000" w:rsidP="00000000" w:rsidRDefault="00000000" w:rsidRPr="00000000" w14:paraId="0000002B">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Observaciones adicionales:</w:t>
                  </w:r>
                </w:p>
                <w:p w:rsidR="00000000" w:rsidDel="00000000" w:rsidP="00000000" w:rsidRDefault="00000000" w:rsidRPr="00000000" w14:paraId="0000002C">
                  <w:pPr>
                    <w:pageBreakBefore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Autorizo al equipo de profesionales que integran el proyecto de selección conductores metro de Medellin, las tomas de fotografías con la finalidad de proporcionar evidencias al trabajo ejecutado.</w:t>
                  </w:r>
                </w:p>
                <w:p w:rsidR="00000000" w:rsidDel="00000000" w:rsidP="00000000" w:rsidRDefault="00000000" w:rsidRPr="00000000" w14:paraId="0000002D">
                  <w:pPr>
                    <w:pageBreakBefore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publicación de resultados de cada una de las fases se brindará en forma cuantitativa, es decir, el porcentaje arrojado por candidato en cada fase. Las entidades que liderarán el proceso, no brindarán información cualitativa de los resultados que obtuvo el candidato. </w:t>
                  </w:r>
                </w:p>
                <w:p w:rsidR="00000000" w:rsidDel="00000000" w:rsidP="00000000" w:rsidRDefault="00000000" w:rsidRPr="00000000" w14:paraId="0000002E">
                  <w:pPr>
                    <w:pageBreakBefore w:val="0"/>
                    <w:spacing w:after="0" w:line="24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2F">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33">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FIRMA PARTICIPANTE          </w:t>
            </w:r>
          </w:p>
          <w:p w:rsidR="00000000" w:rsidDel="00000000" w:rsidP="00000000" w:rsidRDefault="00000000" w:rsidRPr="00000000" w14:paraId="00000034">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No. Documento de Identidad:  </w:t>
            </w:r>
          </w:p>
          <w:p w:rsidR="00000000" w:rsidDel="00000000" w:rsidP="00000000" w:rsidRDefault="00000000" w:rsidRPr="00000000" w14:paraId="00000035">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pageBreakBefore w:val="0"/>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37">
            <w:pPr>
              <w:pageBreakBefore w:val="0"/>
              <w:spacing w:after="0" w:line="240" w:lineRule="auto"/>
              <w:rPr>
                <w:rFonts w:ascii="Arial" w:cs="Arial" w:eastAsia="Arial" w:hAnsi="Arial"/>
                <w:sz w:val="20"/>
                <w:szCs w:val="20"/>
              </w:rPr>
            </w:pPr>
            <w:r w:rsidDel="00000000" w:rsidR="00000000" w:rsidRPr="00000000">
              <w:rPr>
                <w:rFonts w:ascii="Arial" w:cs="Arial" w:eastAsia="Arial" w:hAnsi="Arial"/>
                <w:rtl w:val="0"/>
              </w:rPr>
              <w:t xml:space="preserve">__________________________________</w:t>
            </w:r>
            <w:r w:rsidDel="00000000" w:rsidR="00000000" w:rsidRPr="00000000">
              <w:rPr>
                <w:rtl w:val="0"/>
              </w:rPr>
            </w:r>
          </w:p>
          <w:p w:rsidR="00000000" w:rsidDel="00000000" w:rsidP="00000000" w:rsidRDefault="00000000" w:rsidRPr="00000000" w14:paraId="00000038">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FIRMA PROFESIONAL                                                                                                                                                                                                                                                 No. Documento de Identidad:                                                                                                                                 </w:t>
            </w:r>
          </w:p>
          <w:p w:rsidR="00000000" w:rsidDel="00000000" w:rsidP="00000000" w:rsidRDefault="00000000" w:rsidRPr="00000000" w14:paraId="00000039">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3B">
      <w:pPr>
        <w:pageBreakBefore w:val="0"/>
        <w:rPr>
          <w:rFonts w:ascii="Arial" w:cs="Arial" w:eastAsia="Arial" w:hAnsi="Arial"/>
        </w:rPr>
      </w:pPr>
      <w:r w:rsidDel="00000000" w:rsidR="00000000" w:rsidRPr="00000000">
        <w:rPr>
          <w:rtl w:val="0"/>
        </w:rPr>
      </w:r>
    </w:p>
    <w:sectPr>
      <w:headerReference r:id="rId7" w:type="default"/>
      <w:pgSz w:h="15840" w:w="12240" w:orient="portrait"/>
      <w:pgMar w:bottom="709" w:top="503"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5"/>
      <w:tblW w:w="104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2"/>
      <w:gridCol w:w="7815"/>
      <w:tblGridChange w:id="0">
        <w:tblGrid>
          <w:gridCol w:w="2622"/>
          <w:gridCol w:w="7815"/>
        </w:tblGrid>
      </w:tblGridChange>
    </w:tblGrid>
    <w:tr>
      <w:trPr>
        <w:cantSplit w:val="0"/>
        <w:trHeight w:val="1148" w:hRule="atLeast"/>
        <w:tblHeader w:val="0"/>
      </w:trPr>
      <w:tc>
        <w:tcPr>
          <w:tcBorders>
            <w:right w:color="000000" w:space="0" w:sz="4" w:val="single"/>
          </w:tcBorders>
          <w:vAlign w:val="center"/>
        </w:tcPr>
        <w:p w:rsidR="00000000" w:rsidDel="00000000" w:rsidP="00000000" w:rsidRDefault="00000000" w:rsidRPr="00000000" w14:paraId="0000003D">
          <w:pPr>
            <w:pageBreakBefore w:val="0"/>
            <w:spacing w:after="0" w:line="240" w:lineRule="auto"/>
            <w:jc w:val="center"/>
            <w:rPr/>
          </w:pPr>
          <w:r w:rsidDel="00000000" w:rsidR="00000000" w:rsidRPr="00000000">
            <w:rPr/>
            <w:drawing>
              <wp:inline distB="0" distT="0" distL="0" distR="0">
                <wp:extent cx="1294765" cy="481965"/>
                <wp:effectExtent b="0" l="0" r="0" t="0"/>
                <wp:docPr descr="Descripción: Descripción: logo web" id="4" name="image2.jpg"/>
                <a:graphic>
                  <a:graphicData uri="http://schemas.openxmlformats.org/drawingml/2006/picture">
                    <pic:pic>
                      <pic:nvPicPr>
                        <pic:cNvPr descr="Descripción: Descripción: logo web" id="0" name="image2.jpg"/>
                        <pic:cNvPicPr preferRelativeResize="0"/>
                      </pic:nvPicPr>
                      <pic:blipFill>
                        <a:blip r:embed="rId1"/>
                        <a:srcRect b="0" l="0" r="0" t="0"/>
                        <a:stretch>
                          <a:fillRect/>
                        </a:stretch>
                      </pic:blipFill>
                      <pic:spPr>
                        <a:xfrm>
                          <a:off x="0" y="0"/>
                          <a:ext cx="1294765" cy="48196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  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581150" cy="291465"/>
                    <wp:effectExtent b="0" l="0" r="0" t="0"/>
                    <wp:wrapNone/>
                    <wp:docPr id="3" name=""/>
                    <a:graphic>
                      <a:graphicData uri="http://schemas.microsoft.com/office/word/2010/wordprocessingShape">
                        <wps:wsp>
                          <wps:cNvSpPr/>
                          <wps:cNvPr id="2" name="Shape 2"/>
                          <wps:spPr>
                            <a:xfrm>
                              <a:off x="4564950" y="3643793"/>
                              <a:ext cx="1562100" cy="27241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___________________________________CENTRO DE ATENCIÓN PSICOLOGICA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581150" cy="291465"/>
                    <wp:effectExtent b="0" l="0" r="0" t="0"/>
                    <wp:wrapNone/>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581150" cy="291465"/>
                            </a:xfrm>
                            <a:prstGeom prst="rect"/>
                            <a:ln/>
                          </pic:spPr>
                        </pic:pic>
                      </a:graphicData>
                    </a:graphic>
                  </wp:anchor>
                </w:drawing>
              </mc:Fallback>
            </mc:AlternateConten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CONSENTIMIENTO INFORMADO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PROCESO DE SELECCIÓN CONDUCTORES VEHICULO TIPO METRO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CENTRO DE ATENCIÓN PSICOLÓGICA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4lnS+8nesSj0cgKTCTRLPSsRCQ==">AMUW2mVheSe3SW1YJwG92YFfHQO1aZPRo3IWI5iWJq/6e3kBGdjMo+fumRAkafHf/Qh23fCBPv5uR7WqMx88jphwySMIiuFkUt/i3m7C0BMRHsOqW+t9camol2Qp8suZqtgbpiZLlE8i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